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+++c+o+n+t+a+c+t+++</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428276</wp:posOffset>
            </wp:positionV>
            <wp:extent cx="5943600" cy="802940"/>
            <wp:effectExtent l="0" t="0" r="0" b="0"/>
            <wp:wrapThrough wrapText="bothSides" distL="152400" distR="152400">
              <wp:wrapPolygon edited="1">
                <wp:start x="0" y="0"/>
                <wp:lineTo x="21621" y="0"/>
                <wp:lineTo x="21621" y="21704"/>
                <wp:lineTo x="0" y="21704"/>
                <wp:lineTo x="0" y="0"/>
              </wp:wrapPolygon>
            </wp:wrapThrough>
            <wp:docPr id="1073741825" name="officeArt object" descr="Screenshot 2023-03-16 at 18.58.45.png"/>
            <wp:cNvGraphicFramePr/>
            <a:graphic xmlns:a="http://schemas.openxmlformats.org/drawingml/2006/main">
              <a:graphicData uri="http://schemas.openxmlformats.org/drawingml/2006/picture">
                <pic:pic xmlns:pic="http://schemas.openxmlformats.org/drawingml/2006/picture">
                  <pic:nvPicPr>
                    <pic:cNvPr id="1073741825" name="Screenshot 2023-03-16 at 18.58.45.png" descr="Screenshot 2023-03-16 at 18.58.45.png"/>
                    <pic:cNvPicPr>
                      <a:picLocks noChangeAspect="1"/>
                    </pic:cNvPicPr>
                  </pic:nvPicPr>
                  <pic:blipFill>
                    <a:blip r:embed="rId4">
                      <a:extLst/>
                    </a:blip>
                    <a:stretch>
                      <a:fillRect/>
                    </a:stretch>
                  </pic:blipFill>
                  <pic:spPr>
                    <a:xfrm>
                      <a:off x="0" y="0"/>
                      <a:ext cx="5943600" cy="802940"/>
                    </a:xfrm>
                    <a:prstGeom prst="rect">
                      <a:avLst/>
                    </a:prstGeom>
                    <a:ln w="12700" cap="flat">
                      <a:noFill/>
                      <a:miter lim="400000"/>
                    </a:ln>
                    <a:effectLst/>
                  </pic:spPr>
                </pic:pic>
              </a:graphicData>
            </a:graphic>
          </wp:anchor>
        </w:drawing>
      </w:r>
    </w:p>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Keltie Ferris</w:t>
      </w:r>
    </w:p>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Inauguraci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 xml:space="preserve">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é</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rcoles 29 de marzo, de 6 a 8 pm</w:t>
      </w:r>
    </w:p>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Fechas de exposici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 xml:space="preserve">n: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29 de marzo</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 xml:space="preserve"> - 13 de mayo </w:t>
      </w:r>
    </w:p>
    <w:p>
      <w:pPr>
        <w:keepNext w:val="0"/>
        <w:keepLines w:val="0"/>
        <w:pageBreakBefore w:val="0"/>
        <w:widowControl w:val="1"/>
        <w:shd w:val="clear" w:color="auto" w:fill="ffffff"/>
        <w:suppressAutoHyphens w:val="0"/>
        <w:bidi w:val="0"/>
        <w:spacing w:before="100" w:after="10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after="240" w:line="240" w:lineRule="auto"/>
        <w:ind w:left="0" w:right="0" w:firstLine="0"/>
        <w:jc w:val="left"/>
        <w:rPr>
          <w:sz w:val="20"/>
          <w:szCs w:val="20"/>
          <w:shd w:val="clear" w:color="auto" w:fill="ffffff"/>
          <w:rtl w:val="0"/>
        </w:rPr>
      </w:pPr>
      <w:r>
        <w:rPr>
          <w:sz w:val="20"/>
          <w:szCs w:val="20"/>
          <w:shd w:val="clear" w:color="auto" w:fill="ffffff"/>
          <w:rtl w:val="0"/>
        </w:rPr>
        <w:t>MOR</w:t>
      </w:r>
      <w:r>
        <w:rPr>
          <w:sz w:val="20"/>
          <w:szCs w:val="20"/>
          <w:shd w:val="clear" w:color="auto" w:fill="ffffff"/>
          <w:rtl w:val="0"/>
        </w:rPr>
        <w:t>Á</w:t>
      </w:r>
      <w:r>
        <w:rPr>
          <w:sz w:val="20"/>
          <w:szCs w:val="20"/>
          <w:shd w:val="clear" w:color="auto" w:fill="ffffff"/>
          <w:rtl w:val="0"/>
        </w:rPr>
        <w:t>N MOR</w:t>
      </w:r>
      <w:r>
        <w:rPr>
          <w:sz w:val="20"/>
          <w:szCs w:val="20"/>
          <w:shd w:val="clear" w:color="auto" w:fill="ffffff"/>
          <w:rtl w:val="0"/>
        </w:rPr>
        <w:t>Á</w:t>
      </w:r>
      <w:r>
        <w:rPr>
          <w:sz w:val="20"/>
          <w:szCs w:val="20"/>
          <w:shd w:val="clear" w:color="auto" w:fill="ffffff"/>
          <w:rtl w:val="0"/>
        </w:rPr>
        <w:t>N</w:t>
      </w:r>
      <w:r>
        <w:rPr>
          <w:sz w:val="20"/>
          <w:szCs w:val="20"/>
          <w:shd w:val="clear" w:color="auto" w:fill="ffffff"/>
          <w:rtl w:val="0"/>
        </w:rPr>
        <w:t> </w:t>
        <w:br w:type="textWrapping"/>
      </w:r>
      <w:r>
        <w:rPr>
          <w:sz w:val="20"/>
          <w:szCs w:val="20"/>
          <w:shd w:val="clear" w:color="auto" w:fill="ffffff"/>
          <w:rtl w:val="0"/>
          <w:lang w:val="de-DE"/>
        </w:rPr>
        <w:t>AV. HORACIO 1022, POLANCO</w:t>
      </w:r>
      <w:r>
        <w:rPr>
          <w:sz w:val="20"/>
          <w:szCs w:val="20"/>
          <w:shd w:val="clear" w:color="auto" w:fill="ffffff"/>
          <w:rtl w:val="0"/>
        </w:rPr>
        <w:br w:type="textWrapping"/>
      </w:r>
      <w:r>
        <w:rPr>
          <w:sz w:val="20"/>
          <w:szCs w:val="20"/>
          <w:shd w:val="clear" w:color="auto" w:fill="ffffff"/>
          <w:rtl w:val="0"/>
          <w:lang w:val="de-DE"/>
        </w:rPr>
        <w:t>MIGUEL HIDALGO 11550</w:t>
      </w:r>
      <w:r>
        <w:rPr>
          <w:sz w:val="20"/>
          <w:szCs w:val="20"/>
          <w:shd w:val="clear" w:color="auto" w:fill="ffffff"/>
          <w:rtl w:val="0"/>
        </w:rPr>
        <w:br w:type="textWrapping"/>
      </w:r>
      <w:r>
        <w:rPr>
          <w:sz w:val="20"/>
          <w:szCs w:val="20"/>
          <w:shd w:val="clear" w:color="auto" w:fill="ffffff"/>
          <w:rtl w:val="0"/>
          <w:lang w:val="es-ES_tradnl"/>
        </w:rPr>
        <w:t>CIUDAD DE M</w:t>
      </w:r>
      <w:r>
        <w:rPr>
          <w:sz w:val="20"/>
          <w:szCs w:val="20"/>
          <w:shd w:val="clear" w:color="auto" w:fill="ffffff"/>
          <w:rtl w:val="0"/>
          <w:lang w:val="fr-FR"/>
        </w:rPr>
        <w:t>É</w:t>
      </w:r>
      <w:r>
        <w:rPr>
          <w:sz w:val="20"/>
          <w:szCs w:val="20"/>
          <w:shd w:val="clear" w:color="auto" w:fill="ffffff"/>
          <w:rtl w:val="0"/>
        </w:rPr>
        <w:t>XICO</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b w:val="1"/>
          <w:bCs w:val="1"/>
          <w:sz w:val="20"/>
          <w:szCs w:val="20"/>
          <w:rtl w:val="0"/>
        </w:rPr>
        <w:t>Mor</w:t>
      </w:r>
      <w:r>
        <w:rPr>
          <w:b w:val="1"/>
          <w:bCs w:val="1"/>
          <w:sz w:val="20"/>
          <w:szCs w:val="20"/>
          <w:rtl w:val="0"/>
        </w:rPr>
        <w:t>á</w:t>
      </w:r>
      <w:r>
        <w:rPr>
          <w:b w:val="1"/>
          <w:bCs w:val="1"/>
          <w:sz w:val="20"/>
          <w:szCs w:val="20"/>
          <w:rtl w:val="0"/>
          <w:lang w:val="de-DE"/>
        </w:rPr>
        <w:t>n Mor</w:t>
      </w:r>
      <w:r>
        <w:rPr>
          <w:b w:val="1"/>
          <w:bCs w:val="1"/>
          <w:sz w:val="20"/>
          <w:szCs w:val="20"/>
          <w:rtl w:val="0"/>
        </w:rPr>
        <w:t>á</w:t>
      </w:r>
      <w:r>
        <w:rPr>
          <w:b w:val="1"/>
          <w:bCs w:val="1"/>
          <w:sz w:val="20"/>
          <w:szCs w:val="20"/>
          <w:rtl w:val="0"/>
        </w:rPr>
        <w:t>n</w:t>
      </w:r>
      <w:r>
        <w:rPr>
          <w:sz w:val="20"/>
          <w:szCs w:val="20"/>
          <w:rtl w:val="0"/>
          <w:lang w:val="es-ES_tradnl"/>
        </w:rPr>
        <w:t xml:space="preserve"> se complace en anunciar la segunda exposici</w:t>
      </w:r>
      <w:r>
        <w:rPr>
          <w:sz w:val="20"/>
          <w:szCs w:val="20"/>
          <w:rtl w:val="0"/>
          <w:lang w:val="es-ES_tradnl"/>
        </w:rPr>
        <w:t>ó</w:t>
      </w:r>
      <w:r>
        <w:rPr>
          <w:sz w:val="20"/>
          <w:szCs w:val="20"/>
          <w:rtl w:val="0"/>
          <w:lang w:val="nl-NL"/>
        </w:rPr>
        <w:t xml:space="preserve">n de </w:t>
      </w:r>
      <w:r>
        <w:rPr>
          <w:b w:val="1"/>
          <w:bCs w:val="1"/>
          <w:sz w:val="20"/>
          <w:szCs w:val="20"/>
          <w:rtl w:val="0"/>
          <w:lang w:val="de-DE"/>
        </w:rPr>
        <w:t>Keltie Ferris</w:t>
      </w:r>
      <w:r>
        <w:rPr>
          <w:sz w:val="20"/>
          <w:szCs w:val="20"/>
          <w:rtl w:val="0"/>
          <w:lang w:val="es-ES_tradnl"/>
        </w:rPr>
        <w:t xml:space="preserve"> con la galer</w:t>
      </w:r>
      <w:r>
        <w:rPr>
          <w:sz w:val="20"/>
          <w:szCs w:val="20"/>
          <w:rtl w:val="0"/>
        </w:rPr>
        <w:t>í</w:t>
      </w:r>
      <w:r>
        <w:rPr>
          <w:sz w:val="20"/>
          <w:szCs w:val="20"/>
          <w:rtl w:val="0"/>
          <w:lang w:val="es-ES_tradnl"/>
        </w:rPr>
        <w:t>a y la primera del artista en la Ciudad de M</w:t>
      </w:r>
      <w:r>
        <w:rPr>
          <w:sz w:val="20"/>
          <w:szCs w:val="20"/>
          <w:rtl w:val="0"/>
          <w:lang w:val="fr-FR"/>
        </w:rPr>
        <w:t>é</w:t>
      </w:r>
      <w:r>
        <w:rPr>
          <w:sz w:val="20"/>
          <w:szCs w:val="20"/>
          <w:rtl w:val="0"/>
          <w:lang w:val="pt-PT"/>
        </w:rPr>
        <w:t>xico. Titulada</w:t>
      </w:r>
      <w:r>
        <w:rPr>
          <w:i w:val="1"/>
          <w:iCs w:val="1"/>
          <w:sz w:val="20"/>
          <w:szCs w:val="20"/>
          <w:rtl w:val="0"/>
        </w:rPr>
        <w:t xml:space="preserve"> </w:t>
      </w:r>
      <w:r>
        <w:rPr>
          <w:b w:val="1"/>
          <w:bCs w:val="1"/>
          <w:i w:val="1"/>
          <w:iCs w:val="1"/>
          <w:sz w:val="20"/>
          <w:szCs w:val="20"/>
          <w:rtl w:val="0"/>
        </w:rPr>
        <w:t>+++c+o+n+t+a+c+t+++</w:t>
      </w:r>
      <w:r>
        <w:rPr>
          <w:sz w:val="20"/>
          <w:szCs w:val="20"/>
          <w:rtl w:val="0"/>
        </w:rPr>
        <w:t xml:space="preserve">, </w:t>
      </w:r>
      <w:r>
        <w:rPr>
          <w:sz w:val="20"/>
          <w:szCs w:val="20"/>
          <w:rtl w:val="0"/>
          <w:lang w:val="fr-FR"/>
        </w:rPr>
        <w:t>é</w:t>
      </w:r>
      <w:r>
        <w:rPr>
          <w:sz w:val="20"/>
          <w:szCs w:val="20"/>
          <w:rtl w:val="0"/>
          <w:lang w:val="es-ES_tradnl"/>
        </w:rPr>
        <w:t>sta exposici</w:t>
      </w:r>
      <w:r>
        <w:rPr>
          <w:sz w:val="20"/>
          <w:szCs w:val="20"/>
          <w:rtl w:val="0"/>
          <w:lang w:val="es-ES_tradnl"/>
        </w:rPr>
        <w:t>ó</w:t>
      </w:r>
      <w:r>
        <w:rPr>
          <w:sz w:val="20"/>
          <w:szCs w:val="20"/>
          <w:rtl w:val="0"/>
          <w:lang w:val="es-ES_tradnl"/>
        </w:rPr>
        <w:t>n presenta siete nuevas pinturas que pertenecen a dos series diferentes, adem</w:t>
      </w:r>
      <w:r>
        <w:rPr>
          <w:sz w:val="20"/>
          <w:szCs w:val="20"/>
          <w:rtl w:val="0"/>
        </w:rPr>
        <w:t>á</w:t>
      </w:r>
      <w:r>
        <w:rPr>
          <w:sz w:val="20"/>
          <w:szCs w:val="20"/>
          <w:rtl w:val="0"/>
          <w:lang w:val="es-ES_tradnl"/>
        </w:rPr>
        <w:t>s de un dibujo mural de sitio espec</w:t>
      </w:r>
      <w:r>
        <w:rPr>
          <w:sz w:val="20"/>
          <w:szCs w:val="20"/>
          <w:rtl w:val="0"/>
        </w:rPr>
        <w:t>í</w:t>
      </w:r>
      <w:r>
        <w:rPr>
          <w:sz w:val="20"/>
          <w:szCs w:val="20"/>
          <w:rtl w:val="0"/>
          <w:lang w:val="pt-PT"/>
        </w:rPr>
        <w:t>fico. Cuatro din</w:t>
      </w:r>
      <w:r>
        <w:rPr>
          <w:sz w:val="20"/>
          <w:szCs w:val="20"/>
          <w:rtl w:val="0"/>
        </w:rPr>
        <w:t>á</w:t>
      </w:r>
      <w:r>
        <w:rPr>
          <w:sz w:val="20"/>
          <w:szCs w:val="20"/>
          <w:rtl w:val="0"/>
          <w:lang w:val="es-ES_tradnl"/>
        </w:rPr>
        <w:t>micas pinturas se desmarcan por su composici</w:t>
      </w:r>
      <w:r>
        <w:rPr>
          <w:sz w:val="20"/>
          <w:szCs w:val="20"/>
          <w:rtl w:val="0"/>
          <w:lang w:val="es-ES_tradnl"/>
        </w:rPr>
        <w:t>ó</w:t>
      </w:r>
      <w:r>
        <w:rPr>
          <w:sz w:val="20"/>
          <w:szCs w:val="20"/>
          <w:rtl w:val="0"/>
          <w:lang w:val="es-ES_tradnl"/>
        </w:rPr>
        <w:t>n reticulada mientras las otras tres, as</w:t>
      </w:r>
      <w:r>
        <w:rPr>
          <w:sz w:val="20"/>
          <w:szCs w:val="20"/>
          <w:rtl w:val="0"/>
        </w:rPr>
        <w:t xml:space="preserve">í </w:t>
      </w:r>
      <w:r>
        <w:rPr>
          <w:sz w:val="20"/>
          <w:szCs w:val="20"/>
          <w:rtl w:val="0"/>
          <w:lang w:val="es-ES_tradnl"/>
        </w:rPr>
        <w:t>como el dibujo mural, recurren a un trabajo de l</w:t>
      </w:r>
      <w:r>
        <w:rPr>
          <w:sz w:val="20"/>
          <w:szCs w:val="20"/>
          <w:rtl w:val="0"/>
        </w:rPr>
        <w:t>í</w:t>
      </w:r>
      <w:r>
        <w:rPr>
          <w:sz w:val="20"/>
          <w:szCs w:val="20"/>
          <w:rtl w:val="0"/>
          <w:lang w:val="es-ES_tradnl"/>
        </w:rPr>
        <w:t>neas que fluyen delicadamente sobre una extensi</w:t>
      </w:r>
      <w:r>
        <w:rPr>
          <w:sz w:val="20"/>
          <w:szCs w:val="20"/>
          <w:rtl w:val="0"/>
          <w:lang w:val="es-ES_tradnl"/>
        </w:rPr>
        <w:t>ó</w:t>
      </w:r>
      <w:r>
        <w:rPr>
          <w:sz w:val="20"/>
          <w:szCs w:val="20"/>
          <w:rtl w:val="0"/>
          <w:lang w:val="es-ES_tradnl"/>
        </w:rPr>
        <w:t>n en blanco. Procedentes de direcciones distintas, estas dos series ejemplifican la capacidad de Ferris para cambiar h</w:t>
      </w:r>
      <w:r>
        <w:rPr>
          <w:sz w:val="20"/>
          <w:szCs w:val="20"/>
          <w:rtl w:val="0"/>
        </w:rPr>
        <w:t>á</w:t>
      </w:r>
      <w:r>
        <w:rPr>
          <w:sz w:val="20"/>
          <w:szCs w:val="20"/>
          <w:rtl w:val="0"/>
          <w:lang w:val="es-ES_tradnl"/>
        </w:rPr>
        <w:t>bilmente dentro de su propia pr</w:t>
      </w:r>
      <w:r>
        <w:rPr>
          <w:sz w:val="20"/>
          <w:szCs w:val="20"/>
          <w:rtl w:val="0"/>
        </w:rPr>
        <w:t>á</w:t>
      </w:r>
      <w:r>
        <w:rPr>
          <w:sz w:val="20"/>
          <w:szCs w:val="20"/>
          <w:rtl w:val="0"/>
          <w:lang w:val="es-ES_tradnl"/>
        </w:rPr>
        <w:t>ctica de un m</w:t>
      </w:r>
      <w:r>
        <w:rPr>
          <w:sz w:val="20"/>
          <w:szCs w:val="20"/>
          <w:rtl w:val="0"/>
          <w:lang w:val="fr-FR"/>
        </w:rPr>
        <w:t>é</w:t>
      </w:r>
      <w:r>
        <w:rPr>
          <w:sz w:val="20"/>
          <w:szCs w:val="20"/>
          <w:rtl w:val="0"/>
          <w:lang w:val="es-ES_tradnl"/>
        </w:rPr>
        <w:t>todo de expresi</w:t>
      </w:r>
      <w:r>
        <w:rPr>
          <w:sz w:val="20"/>
          <w:szCs w:val="20"/>
          <w:rtl w:val="0"/>
          <w:lang w:val="es-ES_tradnl"/>
        </w:rPr>
        <w:t>ó</w:t>
      </w:r>
      <w:r>
        <w:rPr>
          <w:sz w:val="20"/>
          <w:szCs w:val="20"/>
          <w:rtl w:val="0"/>
          <w:lang w:val="es-ES_tradnl"/>
        </w:rPr>
        <w:t>n a otro.</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s-ES_tradnl"/>
        </w:rPr>
        <w:t>Con las abstracciones cuadriculadas, el artista interrumpe un sistema geom</w:t>
      </w:r>
      <w:r>
        <w:rPr>
          <w:sz w:val="20"/>
          <w:szCs w:val="20"/>
          <w:rtl w:val="0"/>
          <w:lang w:val="fr-FR"/>
        </w:rPr>
        <w:t>é</w:t>
      </w:r>
      <w:r>
        <w:rPr>
          <w:sz w:val="20"/>
          <w:szCs w:val="20"/>
          <w:rtl w:val="0"/>
          <w:lang w:val="es-ES_tradnl"/>
        </w:rPr>
        <w:t>trico con el uso de diversas formas y marcas que sutilmente hacen referencia a flores o explosiones de luz. A trav</w:t>
      </w:r>
      <w:r>
        <w:rPr>
          <w:sz w:val="20"/>
          <w:szCs w:val="20"/>
          <w:rtl w:val="0"/>
          <w:lang w:val="fr-FR"/>
        </w:rPr>
        <w:t>é</w:t>
      </w:r>
      <w:r>
        <w:rPr>
          <w:sz w:val="20"/>
          <w:szCs w:val="20"/>
          <w:rtl w:val="0"/>
          <w:lang w:val="es-ES_tradnl"/>
        </w:rPr>
        <w:t>s de una paleta que parece incluir el espectro en sus tonos m</w:t>
      </w:r>
      <w:r>
        <w:rPr>
          <w:sz w:val="20"/>
          <w:szCs w:val="20"/>
          <w:rtl w:val="0"/>
        </w:rPr>
        <w:t>á</w:t>
      </w:r>
      <w:r>
        <w:rPr>
          <w:sz w:val="20"/>
          <w:szCs w:val="20"/>
          <w:rtl w:val="0"/>
          <w:lang w:val="es-ES_tradnl"/>
        </w:rPr>
        <w:t>s potentes, estas obras juegan con el equilibrio entre el exceso y la contenci</w:t>
      </w:r>
      <w:r>
        <w:rPr>
          <w:sz w:val="20"/>
          <w:szCs w:val="20"/>
          <w:rtl w:val="0"/>
          <w:lang w:val="es-ES_tradnl"/>
        </w:rPr>
        <w:t>ó</w:t>
      </w:r>
      <w:r>
        <w:rPr>
          <w:sz w:val="20"/>
          <w:szCs w:val="20"/>
          <w:rtl w:val="0"/>
          <w:lang w:val="es-ES_tradnl"/>
        </w:rPr>
        <w:t>n, exagerando la tensi</w:t>
      </w:r>
      <w:r>
        <w:rPr>
          <w:sz w:val="20"/>
          <w:szCs w:val="20"/>
          <w:rtl w:val="0"/>
          <w:lang w:val="es-ES_tradnl"/>
        </w:rPr>
        <w:t>ó</w:t>
      </w:r>
      <w:r>
        <w:rPr>
          <w:sz w:val="20"/>
          <w:szCs w:val="20"/>
          <w:rtl w:val="0"/>
          <w:lang w:val="pt-PT"/>
        </w:rPr>
        <w:t>n entre formas org</w:t>
      </w:r>
      <w:r>
        <w:rPr>
          <w:sz w:val="20"/>
          <w:szCs w:val="20"/>
          <w:rtl w:val="0"/>
        </w:rPr>
        <w:t>á</w:t>
      </w:r>
      <w:r>
        <w:rPr>
          <w:sz w:val="20"/>
          <w:szCs w:val="20"/>
          <w:rtl w:val="0"/>
          <w:lang w:val="es-ES_tradnl"/>
        </w:rPr>
        <w:t>nicas y ordenadas. Las complejidades figura/fondo que surgen de las combinaciones de color de Ferris, as</w:t>
      </w:r>
      <w:r>
        <w:rPr>
          <w:sz w:val="20"/>
          <w:szCs w:val="20"/>
          <w:rtl w:val="0"/>
        </w:rPr>
        <w:t xml:space="preserve">í </w:t>
      </w:r>
      <w:r>
        <w:rPr>
          <w:sz w:val="20"/>
          <w:szCs w:val="20"/>
          <w:rtl w:val="0"/>
          <w:lang w:val="es-ES_tradnl"/>
        </w:rPr>
        <w:t>como de la superposici</w:t>
      </w:r>
      <w:r>
        <w:rPr>
          <w:sz w:val="20"/>
          <w:szCs w:val="20"/>
          <w:rtl w:val="0"/>
          <w:lang w:val="es-ES_tradnl"/>
        </w:rPr>
        <w:t>ó</w:t>
      </w:r>
      <w:r>
        <w:rPr>
          <w:sz w:val="20"/>
          <w:szCs w:val="20"/>
          <w:rtl w:val="0"/>
          <w:lang w:val="es-ES_tradnl"/>
        </w:rPr>
        <w:t>n de varias aplicaciones de pintura (aerosol y pincelada), logran ilusionar al ojo en su b</w:t>
      </w:r>
      <w:r>
        <w:rPr>
          <w:sz w:val="20"/>
          <w:szCs w:val="20"/>
          <w:rtl w:val="0"/>
        </w:rPr>
        <w:t>ú</w:t>
      </w:r>
      <w:r>
        <w:rPr>
          <w:sz w:val="20"/>
          <w:szCs w:val="20"/>
          <w:rtl w:val="0"/>
          <w:lang w:val="es-ES_tradnl"/>
        </w:rPr>
        <w:t>squeda de jerarqu</w:t>
      </w:r>
      <w:r>
        <w:rPr>
          <w:sz w:val="20"/>
          <w:szCs w:val="20"/>
          <w:rtl w:val="0"/>
        </w:rPr>
        <w:t>í</w:t>
      </w:r>
      <w:r>
        <w:rPr>
          <w:sz w:val="20"/>
          <w:szCs w:val="20"/>
          <w:rtl w:val="0"/>
          <w:lang w:val="pt-PT"/>
        </w:rPr>
        <w:t>a visual. Esta t</w:t>
      </w:r>
      <w:r>
        <w:rPr>
          <w:sz w:val="20"/>
          <w:szCs w:val="20"/>
          <w:rtl w:val="0"/>
          <w:lang w:val="fr-FR"/>
        </w:rPr>
        <w:t>é</w:t>
      </w:r>
      <w:r>
        <w:rPr>
          <w:sz w:val="20"/>
          <w:szCs w:val="20"/>
          <w:rtl w:val="0"/>
          <w:lang w:val="es-ES_tradnl"/>
        </w:rPr>
        <w:t>cnica conlleva un juego performativo, y el tropo compositivo de dejar vac</w:t>
      </w:r>
      <w:r>
        <w:rPr>
          <w:sz w:val="20"/>
          <w:szCs w:val="20"/>
          <w:rtl w:val="0"/>
        </w:rPr>
        <w:t>í</w:t>
      </w:r>
      <w:r>
        <w:rPr>
          <w:sz w:val="20"/>
          <w:szCs w:val="20"/>
          <w:rtl w:val="0"/>
          <w:lang w:val="es-ES_tradnl"/>
        </w:rPr>
        <w:t>o el centro de la imagen insiste a</w:t>
      </w:r>
      <w:r>
        <w:rPr>
          <w:sz w:val="20"/>
          <w:szCs w:val="20"/>
          <w:rtl w:val="0"/>
        </w:rPr>
        <w:t>ú</w:t>
      </w:r>
      <w:r>
        <w:rPr>
          <w:sz w:val="20"/>
          <w:szCs w:val="20"/>
          <w:rtl w:val="0"/>
        </w:rPr>
        <w:t>n m</w:t>
      </w:r>
      <w:r>
        <w:rPr>
          <w:sz w:val="20"/>
          <w:szCs w:val="20"/>
          <w:rtl w:val="0"/>
        </w:rPr>
        <w:t>á</w:t>
      </w:r>
      <w:r>
        <w:rPr>
          <w:sz w:val="20"/>
          <w:szCs w:val="20"/>
          <w:rtl w:val="0"/>
          <w:lang w:val="es-ES_tradnl"/>
        </w:rPr>
        <w:t>s en la ilusi</w:t>
      </w:r>
      <w:r>
        <w:rPr>
          <w:sz w:val="20"/>
          <w:szCs w:val="20"/>
          <w:rtl w:val="0"/>
          <w:lang w:val="es-ES_tradnl"/>
        </w:rPr>
        <w:t>ó</w:t>
      </w:r>
      <w:r>
        <w:rPr>
          <w:sz w:val="20"/>
          <w:szCs w:val="20"/>
          <w:rtl w:val="0"/>
          <w:lang w:val="es-ES_tradnl"/>
        </w:rPr>
        <w:t>n, ya que dirige nuestra atenci</w:t>
      </w:r>
      <w:r>
        <w:rPr>
          <w:sz w:val="20"/>
          <w:szCs w:val="20"/>
          <w:rtl w:val="0"/>
          <w:lang w:val="es-ES_tradnl"/>
        </w:rPr>
        <w:t>ó</w:t>
      </w:r>
      <w:r>
        <w:rPr>
          <w:sz w:val="20"/>
          <w:szCs w:val="20"/>
          <w:rtl w:val="0"/>
          <w:lang w:val="es-ES_tradnl"/>
        </w:rPr>
        <w:t>n hacia el marco.</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s-ES_tradnl"/>
        </w:rPr>
        <w:t>Compartiendo un v</w:t>
      </w:r>
      <w:r>
        <w:rPr>
          <w:sz w:val="20"/>
          <w:szCs w:val="20"/>
          <w:rtl w:val="0"/>
        </w:rPr>
        <w:t>í</w:t>
      </w:r>
      <w:r>
        <w:rPr>
          <w:sz w:val="20"/>
          <w:szCs w:val="20"/>
          <w:rtl w:val="0"/>
          <w:lang w:val="es-ES_tradnl"/>
        </w:rPr>
        <w:t>nculo todav</w:t>
      </w:r>
      <w:r>
        <w:rPr>
          <w:sz w:val="20"/>
          <w:szCs w:val="20"/>
          <w:rtl w:val="0"/>
        </w:rPr>
        <w:t>í</w:t>
      </w:r>
      <w:r>
        <w:rPr>
          <w:sz w:val="20"/>
          <w:szCs w:val="20"/>
          <w:rtl w:val="0"/>
        </w:rPr>
        <w:t>a m</w:t>
      </w:r>
      <w:r>
        <w:rPr>
          <w:sz w:val="20"/>
          <w:szCs w:val="20"/>
          <w:rtl w:val="0"/>
        </w:rPr>
        <w:t>á</w:t>
      </w:r>
      <w:r>
        <w:rPr>
          <w:sz w:val="20"/>
          <w:szCs w:val="20"/>
          <w:rtl w:val="0"/>
          <w:lang w:val="es-ES_tradnl"/>
        </w:rPr>
        <w:t>s evidente con el performance, las pinturas lineales son et</w:t>
      </w:r>
      <w:r>
        <w:rPr>
          <w:sz w:val="20"/>
          <w:szCs w:val="20"/>
          <w:rtl w:val="0"/>
          <w:lang w:val="fr-FR"/>
        </w:rPr>
        <w:t>é</w:t>
      </w:r>
      <w:r>
        <w:rPr>
          <w:sz w:val="20"/>
          <w:szCs w:val="20"/>
          <w:rtl w:val="0"/>
          <w:lang w:val="es-ES_tradnl"/>
        </w:rPr>
        <w:t>reas pero innegablemente f</w:t>
      </w:r>
      <w:r>
        <w:rPr>
          <w:sz w:val="20"/>
          <w:szCs w:val="20"/>
          <w:rtl w:val="0"/>
        </w:rPr>
        <w:t>í</w:t>
      </w:r>
      <w:r>
        <w:rPr>
          <w:sz w:val="20"/>
          <w:szCs w:val="20"/>
          <w:rtl w:val="0"/>
          <w:lang w:val="pt-PT"/>
        </w:rPr>
        <w:t>sicas. Aqu</w:t>
      </w:r>
      <w:r>
        <w:rPr>
          <w:sz w:val="20"/>
          <w:szCs w:val="20"/>
          <w:rtl w:val="0"/>
        </w:rPr>
        <w:t>í</w:t>
      </w:r>
      <w:r>
        <w:rPr>
          <w:sz w:val="20"/>
          <w:szCs w:val="20"/>
          <w:rtl w:val="0"/>
          <w:lang w:val="es-ES_tradnl"/>
        </w:rPr>
        <w:t>, Ferris permite que la mano sea muy directa y somos testigos del efecto de los pigmentos de pastel movi</w:t>
      </w:r>
      <w:r>
        <w:rPr>
          <w:sz w:val="20"/>
          <w:szCs w:val="20"/>
          <w:rtl w:val="0"/>
          <w:lang w:val="fr-FR"/>
        </w:rPr>
        <w:t>é</w:t>
      </w:r>
      <w:r>
        <w:rPr>
          <w:sz w:val="20"/>
          <w:szCs w:val="20"/>
          <w:rtl w:val="0"/>
          <w:lang w:val="es-ES_tradnl"/>
        </w:rPr>
        <w:t>ndose con velocidad sobre el lienzo blanco de gesso. Estas im</w:t>
      </w:r>
      <w:r>
        <w:rPr>
          <w:sz w:val="20"/>
          <w:szCs w:val="20"/>
          <w:rtl w:val="0"/>
        </w:rPr>
        <w:t>á</w:t>
      </w:r>
      <w:r>
        <w:rPr>
          <w:sz w:val="20"/>
          <w:szCs w:val="20"/>
          <w:rtl w:val="0"/>
          <w:lang w:val="es-ES_tradnl"/>
        </w:rPr>
        <w:t>genes intuitivas y fugaces parecen una depurada traducci</w:t>
      </w:r>
      <w:r>
        <w:rPr>
          <w:sz w:val="20"/>
          <w:szCs w:val="20"/>
          <w:rtl w:val="0"/>
          <w:lang w:val="es-ES_tradnl"/>
        </w:rPr>
        <w:t>ó</w:t>
      </w:r>
      <w:r>
        <w:rPr>
          <w:sz w:val="20"/>
          <w:szCs w:val="20"/>
          <w:rtl w:val="0"/>
          <w:lang w:val="es-ES_tradnl"/>
        </w:rPr>
        <w:t xml:space="preserve">n de la fluidez inherente al mundo natural, tanto hierbas en el viento, tanto </w:t>
      </w:r>
      <w:r>
        <w:rPr>
          <w:i w:val="1"/>
          <w:iCs w:val="1"/>
          <w:sz w:val="20"/>
          <w:szCs w:val="20"/>
          <w:rtl w:val="0"/>
        </w:rPr>
        <w:t xml:space="preserve">spirogyras </w:t>
      </w:r>
      <w:r>
        <w:rPr>
          <w:sz w:val="20"/>
          <w:szCs w:val="20"/>
          <w:rtl w:val="0"/>
          <w:lang w:val="es-ES_tradnl"/>
        </w:rPr>
        <w:t>en el agua. Sus hilos de colores danzan con una facilidad no orquestada, dotando de cualidades espectrales gracias al regreso del artista a su proceso formal de borrado, realizando r</w:t>
      </w:r>
      <w:r>
        <w:rPr>
          <w:sz w:val="20"/>
          <w:szCs w:val="20"/>
          <w:rtl w:val="0"/>
        </w:rPr>
        <w:t>í</w:t>
      </w:r>
      <w:r>
        <w:rPr>
          <w:sz w:val="20"/>
          <w:szCs w:val="20"/>
          <w:rtl w:val="0"/>
          <w:lang w:val="es-ES_tradnl"/>
        </w:rPr>
        <w:t>tmicos deslizamientos sobre las l</w:t>
      </w:r>
      <w:r>
        <w:rPr>
          <w:sz w:val="20"/>
          <w:szCs w:val="20"/>
          <w:rtl w:val="0"/>
        </w:rPr>
        <w:t>í</w:t>
      </w:r>
      <w:r>
        <w:rPr>
          <w:sz w:val="20"/>
          <w:szCs w:val="20"/>
          <w:rtl w:val="0"/>
          <w:lang w:val="pt-PT"/>
        </w:rPr>
        <w:t xml:space="preserve">neas. Este </w:t>
      </w:r>
      <w:r>
        <w:rPr>
          <w:sz w:val="20"/>
          <w:szCs w:val="20"/>
          <w:rtl w:val="0"/>
        </w:rPr>
        <w:t>ú</w:t>
      </w:r>
      <w:r>
        <w:rPr>
          <w:sz w:val="20"/>
          <w:szCs w:val="20"/>
          <w:rtl w:val="0"/>
          <w:lang w:val="es-ES_tradnl"/>
        </w:rPr>
        <w:t>ltimo confiere otra conversaci</w:t>
      </w:r>
      <w:r>
        <w:rPr>
          <w:sz w:val="20"/>
          <w:szCs w:val="20"/>
          <w:rtl w:val="0"/>
          <w:lang w:val="es-ES_tradnl"/>
        </w:rPr>
        <w:t>ó</w:t>
      </w:r>
      <w:r>
        <w:rPr>
          <w:sz w:val="20"/>
          <w:szCs w:val="20"/>
          <w:rtl w:val="0"/>
          <w:lang w:val="es-ES_tradnl"/>
        </w:rPr>
        <w:t>n a la relaci</w:t>
      </w:r>
      <w:r>
        <w:rPr>
          <w:sz w:val="20"/>
          <w:szCs w:val="20"/>
          <w:rtl w:val="0"/>
          <w:lang w:val="es-ES_tradnl"/>
        </w:rPr>
        <w:t>ó</w:t>
      </w:r>
      <w:r>
        <w:rPr>
          <w:sz w:val="20"/>
          <w:szCs w:val="20"/>
          <w:rtl w:val="0"/>
          <w:lang w:val="es-ES_tradnl"/>
        </w:rPr>
        <w:t>n figura/fondo, y el resultante efecto difuminado crea su propio fen</w:t>
      </w:r>
      <w:r>
        <w:rPr>
          <w:sz w:val="20"/>
          <w:szCs w:val="20"/>
          <w:rtl w:val="0"/>
          <w:lang w:val="es-ES_tradnl"/>
        </w:rPr>
        <w:t>ó</w:t>
      </w:r>
      <w:r>
        <w:rPr>
          <w:sz w:val="20"/>
          <w:szCs w:val="20"/>
          <w:rtl w:val="0"/>
          <w:lang w:val="pt-PT"/>
        </w:rPr>
        <w:t>meno abstracto.</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s-ES_tradnl"/>
        </w:rPr>
        <w:t>En consonancia con la singular arquitectura de la galer</w:t>
      </w:r>
      <w:r>
        <w:rPr>
          <w:sz w:val="20"/>
          <w:szCs w:val="20"/>
          <w:rtl w:val="0"/>
        </w:rPr>
        <w:t>í</w:t>
      </w:r>
      <w:r>
        <w:rPr>
          <w:sz w:val="20"/>
          <w:szCs w:val="20"/>
          <w:rtl w:val="0"/>
          <w:lang w:val="pt-PT"/>
        </w:rPr>
        <w:t>a, Ferris realiz</w:t>
      </w:r>
      <w:r>
        <w:rPr>
          <w:sz w:val="20"/>
          <w:szCs w:val="20"/>
          <w:rtl w:val="0"/>
        </w:rPr>
        <w:t xml:space="preserve">ó </w:t>
      </w:r>
      <w:r>
        <w:rPr>
          <w:sz w:val="20"/>
          <w:szCs w:val="20"/>
          <w:rtl w:val="0"/>
          <w:lang w:val="es-ES_tradnl"/>
        </w:rPr>
        <w:t>un dibujo mural que dialoga tem</w:t>
      </w:r>
      <w:r>
        <w:rPr>
          <w:sz w:val="20"/>
          <w:szCs w:val="20"/>
          <w:rtl w:val="0"/>
        </w:rPr>
        <w:t>á</w:t>
      </w:r>
      <w:r>
        <w:rPr>
          <w:sz w:val="20"/>
          <w:szCs w:val="20"/>
          <w:rtl w:val="0"/>
          <w:lang w:val="es-ES_tradnl"/>
        </w:rPr>
        <w:t>ticamente con los lienzos. Con este gesto ef</w:t>
      </w:r>
      <w:r>
        <w:rPr>
          <w:sz w:val="20"/>
          <w:szCs w:val="20"/>
          <w:rtl w:val="0"/>
        </w:rPr>
        <w:t>í</w:t>
      </w:r>
      <w:r>
        <w:rPr>
          <w:sz w:val="20"/>
          <w:szCs w:val="20"/>
          <w:rtl w:val="0"/>
          <w:lang w:val="es-ES_tradnl"/>
        </w:rPr>
        <w:t>mero, el artista articula la fisicalidad y la esencia espont</w:t>
      </w:r>
      <w:r>
        <w:rPr>
          <w:sz w:val="20"/>
          <w:szCs w:val="20"/>
          <w:rtl w:val="0"/>
        </w:rPr>
        <w:t>á</w:t>
      </w:r>
      <w:r>
        <w:rPr>
          <w:sz w:val="20"/>
          <w:szCs w:val="20"/>
          <w:rtl w:val="0"/>
          <w:lang w:val="es-ES_tradnl"/>
        </w:rPr>
        <w:t>nea de los trazos de las obras. La cohesi</w:t>
      </w:r>
      <w:r>
        <w:rPr>
          <w:sz w:val="20"/>
          <w:szCs w:val="20"/>
          <w:rtl w:val="0"/>
          <w:lang w:val="es-ES_tradnl"/>
        </w:rPr>
        <w:t>ó</w:t>
      </w:r>
      <w:r>
        <w:rPr>
          <w:sz w:val="20"/>
          <w:szCs w:val="20"/>
          <w:rtl w:val="0"/>
          <w:lang w:val="es-ES_tradnl"/>
        </w:rPr>
        <w:t>n de esta exposici</w:t>
      </w:r>
      <w:r>
        <w:rPr>
          <w:sz w:val="20"/>
          <w:szCs w:val="20"/>
          <w:rtl w:val="0"/>
          <w:lang w:val="es-ES_tradnl"/>
        </w:rPr>
        <w:t>ó</w:t>
      </w:r>
      <w:r>
        <w:rPr>
          <w:sz w:val="20"/>
          <w:szCs w:val="20"/>
          <w:rtl w:val="0"/>
          <w:lang w:val="es-ES_tradnl"/>
        </w:rPr>
        <w:t>n radica en el esfuerzo de experimentaci</w:t>
      </w:r>
      <w:r>
        <w:rPr>
          <w:sz w:val="20"/>
          <w:szCs w:val="20"/>
          <w:rtl w:val="0"/>
          <w:lang w:val="es-ES_tradnl"/>
        </w:rPr>
        <w:t>ó</w:t>
      </w:r>
      <w:r>
        <w:rPr>
          <w:sz w:val="20"/>
          <w:szCs w:val="20"/>
          <w:rtl w:val="0"/>
          <w:lang w:val="es-ES_tradnl"/>
        </w:rPr>
        <w:t>n del artista: im</w:t>
      </w:r>
      <w:r>
        <w:rPr>
          <w:sz w:val="20"/>
          <w:szCs w:val="20"/>
          <w:rtl w:val="0"/>
        </w:rPr>
        <w:t>á</w:t>
      </w:r>
      <w:r>
        <w:rPr>
          <w:sz w:val="20"/>
          <w:szCs w:val="20"/>
          <w:rtl w:val="0"/>
          <w:lang w:val="pt-PT"/>
        </w:rPr>
        <w:t>genes afirmadas a trav</w:t>
      </w:r>
      <w:r>
        <w:rPr>
          <w:sz w:val="20"/>
          <w:szCs w:val="20"/>
          <w:rtl w:val="0"/>
          <w:lang w:val="fr-FR"/>
        </w:rPr>
        <w:t>é</w:t>
      </w:r>
      <w:r>
        <w:rPr>
          <w:sz w:val="20"/>
          <w:szCs w:val="20"/>
          <w:rtl w:val="0"/>
          <w:lang w:val="es-ES_tradnl"/>
        </w:rPr>
        <w:t>s del acto de repetici</w:t>
      </w:r>
      <w:r>
        <w:rPr>
          <w:sz w:val="20"/>
          <w:szCs w:val="20"/>
          <w:rtl w:val="0"/>
          <w:lang w:val="es-ES_tradnl"/>
        </w:rPr>
        <w:t>ó</w:t>
      </w:r>
      <w:r>
        <w:rPr>
          <w:sz w:val="20"/>
          <w:szCs w:val="20"/>
          <w:rtl w:val="0"/>
          <w:lang w:val="es-ES_tradnl"/>
        </w:rPr>
        <w:t>n, y en la manera en que los huecos entre los gestos no son tanto espacios negativos sino potenciales momentos de conexi</w:t>
      </w:r>
      <w:r>
        <w:rPr>
          <w:sz w:val="20"/>
          <w:szCs w:val="20"/>
          <w:rtl w:val="0"/>
          <w:lang w:val="es-ES_tradnl"/>
        </w:rPr>
        <w:t>ó</w:t>
      </w:r>
      <w:r>
        <w:rPr>
          <w:sz w:val="20"/>
          <w:szCs w:val="20"/>
          <w:rtl w:val="0"/>
        </w:rPr>
        <w:t>n.</w:t>
      </w:r>
    </w:p>
    <w:p>
      <w:pPr>
        <w:pStyle w:val="Default"/>
        <w:bidi w:val="0"/>
        <w:spacing w:before="0" w:line="240" w:lineRule="auto"/>
        <w:ind w:left="0" w:right="0" w:firstLine="0"/>
        <w:jc w:val="both"/>
        <w:rPr>
          <w:sz w:val="20"/>
          <w:szCs w:val="20"/>
          <w:rtl w:val="0"/>
        </w:rPr>
      </w:pPr>
    </w:p>
    <w:p>
      <w:pPr>
        <w:pStyle w:val="Default"/>
        <w:bidi w:val="0"/>
        <w:spacing w:before="0" w:after="240" w:line="240" w:lineRule="auto"/>
        <w:ind w:left="0" w:right="0" w:firstLine="0"/>
        <w:jc w:val="both"/>
        <w:rPr>
          <w:sz w:val="20"/>
          <w:szCs w:val="20"/>
          <w:shd w:val="clear" w:color="auto" w:fill="ffffff"/>
          <w:rtl w:val="0"/>
        </w:rPr>
      </w:pPr>
    </w:p>
    <w:p>
      <w:pPr>
        <w:pStyle w:val="Default"/>
        <w:bidi w:val="0"/>
        <w:spacing w:before="0" w:after="240" w:line="240" w:lineRule="auto"/>
        <w:ind w:left="0" w:right="0" w:firstLine="0"/>
        <w:jc w:val="both"/>
        <w:rPr>
          <w:b w:val="1"/>
          <w:bCs w:val="1"/>
          <w:sz w:val="20"/>
          <w:szCs w:val="20"/>
          <w:shd w:val="clear" w:color="auto" w:fill="ffffff"/>
          <w:rtl w:val="0"/>
        </w:rPr>
      </w:pPr>
    </w:p>
    <w:p>
      <w:pPr>
        <w:pStyle w:val="Default"/>
        <w:bidi w:val="0"/>
        <w:spacing w:before="0" w:after="240" w:line="240" w:lineRule="auto"/>
        <w:ind w:left="0" w:right="0" w:firstLine="0"/>
        <w:jc w:val="both"/>
        <w:rPr>
          <w:b w:val="1"/>
          <w:bCs w:val="1"/>
          <w:sz w:val="20"/>
          <w:szCs w:val="20"/>
          <w:shd w:val="clear" w:color="auto" w:fill="ffffff"/>
          <w:rtl w:val="0"/>
        </w:rPr>
      </w:pPr>
      <w:r>
        <w:rPr>
          <w:b w:val="1"/>
          <w:bCs w:val="1"/>
          <w:sz w:val="20"/>
          <w:szCs w:val="20"/>
          <w:shd w:val="clear" w:color="auto" w:fill="ffffff"/>
          <w:rtl w:val="0"/>
          <w:lang w:val="es-ES_tradnl"/>
        </w:rPr>
        <w:t>BIO</w:t>
      </w:r>
    </w:p>
    <w:p>
      <w:pPr>
        <w:pStyle w:val="Default"/>
        <w:bidi w:val="0"/>
        <w:spacing w:before="0" w:after="240" w:line="240" w:lineRule="auto"/>
        <w:ind w:left="0" w:right="0" w:firstLine="0"/>
        <w:jc w:val="both"/>
        <w:rPr>
          <w:sz w:val="20"/>
          <w:szCs w:val="20"/>
          <w:shd w:val="clear" w:color="auto" w:fill="ffffff"/>
          <w:rtl w:val="0"/>
        </w:rPr>
      </w:pPr>
      <w:r>
        <w:rPr>
          <w:b w:val="1"/>
          <w:bCs w:val="1"/>
          <w:sz w:val="20"/>
          <w:szCs w:val="20"/>
          <w:shd w:val="clear" w:color="auto" w:fill="ffffff"/>
          <w:rtl w:val="0"/>
          <w:lang w:val="de-DE"/>
        </w:rPr>
        <w:t>Keltie Ferris</w:t>
      </w:r>
      <w:r>
        <w:rPr>
          <w:sz w:val="20"/>
          <w:szCs w:val="20"/>
          <w:shd w:val="clear" w:color="auto" w:fill="ffffff"/>
          <w:rtl w:val="0"/>
          <w:lang w:val="es-ES_tradnl"/>
        </w:rPr>
        <w:t xml:space="preserve"> es conocido por sus pinturas estampadas que recurren al acr</w:t>
      </w:r>
      <w:r>
        <w:rPr>
          <w:sz w:val="20"/>
          <w:szCs w:val="20"/>
          <w:shd w:val="clear" w:color="auto" w:fill="ffffff"/>
          <w:rtl w:val="0"/>
        </w:rPr>
        <w:t>í</w:t>
      </w:r>
      <w:r>
        <w:rPr>
          <w:sz w:val="20"/>
          <w:szCs w:val="20"/>
          <w:shd w:val="clear" w:color="auto" w:fill="ffffff"/>
          <w:rtl w:val="0"/>
          <w:lang w:val="es-ES_tradnl"/>
        </w:rPr>
        <w:t xml:space="preserve">lico y al </w:t>
      </w:r>
      <w:r>
        <w:rPr>
          <w:sz w:val="20"/>
          <w:szCs w:val="20"/>
          <w:shd w:val="clear" w:color="auto" w:fill="ffffff"/>
          <w:rtl w:val="0"/>
          <w:lang w:val="es-ES_tradnl"/>
        </w:rPr>
        <w:t>ó</w:t>
      </w:r>
      <w:r>
        <w:rPr>
          <w:sz w:val="20"/>
          <w:szCs w:val="20"/>
          <w:shd w:val="clear" w:color="auto" w:fill="ffffff"/>
          <w:rtl w:val="0"/>
          <w:lang w:val="es-ES_tradnl"/>
        </w:rPr>
        <w:t>leo, a la pistola de aire y a la pincelada, as</w:t>
      </w:r>
      <w:r>
        <w:rPr>
          <w:sz w:val="20"/>
          <w:szCs w:val="20"/>
          <w:shd w:val="clear" w:color="auto" w:fill="ffffff"/>
          <w:rtl w:val="0"/>
        </w:rPr>
        <w:t xml:space="preserve">í </w:t>
      </w:r>
      <w:r>
        <w:rPr>
          <w:sz w:val="20"/>
          <w:szCs w:val="20"/>
          <w:shd w:val="clear" w:color="auto" w:fill="ffffff"/>
          <w:rtl w:val="0"/>
          <w:lang w:val="es-ES_tradnl"/>
        </w:rPr>
        <w:t>como al borrado y al impasto, para crear en</w:t>
      </w:r>
      <w:r>
        <w:rPr>
          <w:sz w:val="20"/>
          <w:szCs w:val="20"/>
          <w:shd w:val="clear" w:color="auto" w:fill="ffffff"/>
          <w:rtl w:val="0"/>
          <w:lang w:val="fr-FR"/>
        </w:rPr>
        <w:t>é</w:t>
      </w:r>
      <w:r>
        <w:rPr>
          <w:sz w:val="20"/>
          <w:szCs w:val="20"/>
          <w:shd w:val="clear" w:color="auto" w:fill="ffffff"/>
          <w:rtl w:val="0"/>
          <w:lang w:val="es-ES_tradnl"/>
        </w:rPr>
        <w:t xml:space="preserve">rgicas abstracciones que vibran con contrastes </w:t>
      </w:r>
      <w:r>
        <w:rPr>
          <w:sz w:val="20"/>
          <w:szCs w:val="20"/>
          <w:shd w:val="clear" w:color="auto" w:fill="ffffff"/>
          <w:rtl w:val="0"/>
          <w:lang w:val="es-ES_tradnl"/>
        </w:rPr>
        <w:t xml:space="preserve">entre </w:t>
      </w:r>
      <w:r>
        <w:rPr>
          <w:sz w:val="20"/>
          <w:szCs w:val="20"/>
          <w:shd w:val="clear" w:color="auto" w:fill="ffffff"/>
          <w:rtl w:val="0"/>
          <w:lang w:val="es-ES_tradnl"/>
        </w:rPr>
        <w:t>aplicaci</w:t>
      </w:r>
      <w:r>
        <w:rPr>
          <w:sz w:val="20"/>
          <w:szCs w:val="20"/>
          <w:shd w:val="clear" w:color="auto" w:fill="ffffff"/>
          <w:rtl w:val="0"/>
          <w:lang w:val="es-ES_tradnl"/>
        </w:rPr>
        <w:t>ones</w:t>
      </w:r>
      <w:r>
        <w:rPr>
          <w:sz w:val="20"/>
          <w:szCs w:val="20"/>
          <w:shd w:val="clear" w:color="auto" w:fill="ffffff"/>
          <w:rtl w:val="0"/>
          <w:lang w:val="es-ES_tradnl"/>
        </w:rPr>
        <w:t xml:space="preserve"> del medio</w:t>
      </w:r>
      <w:r>
        <w:rPr>
          <w:sz w:val="20"/>
          <w:szCs w:val="20"/>
          <w:shd w:val="clear" w:color="auto" w:fill="ffffff"/>
          <w:rtl w:val="0"/>
          <w:lang w:val="es-ES_tradnl"/>
        </w:rPr>
        <w:t xml:space="preserve"> pict</w:t>
      </w:r>
      <w:r>
        <w:rPr>
          <w:sz w:val="20"/>
          <w:szCs w:val="20"/>
          <w:shd w:val="clear" w:color="auto" w:fill="ffffff"/>
          <w:rtl w:val="0"/>
          <w:lang w:val="es-ES_tradnl"/>
        </w:rPr>
        <w:t>ó</w:t>
      </w:r>
      <w:r>
        <w:rPr>
          <w:sz w:val="20"/>
          <w:szCs w:val="20"/>
          <w:shd w:val="clear" w:color="auto" w:fill="ffffff"/>
          <w:rtl w:val="0"/>
          <w:lang w:val="es-ES_tradnl"/>
        </w:rPr>
        <w:t>rico</w:t>
      </w:r>
      <w:r>
        <w:rPr>
          <w:sz w:val="20"/>
          <w:szCs w:val="20"/>
          <w:shd w:val="clear" w:color="auto" w:fill="ffffff"/>
          <w:rtl w:val="0"/>
          <w:lang w:val="es-ES_tradnl"/>
        </w:rPr>
        <w:t>, combinaciones de color y estrategias compositivas.</w:t>
      </w:r>
      <w:r>
        <w:rPr>
          <w:sz w:val="20"/>
          <w:szCs w:val="20"/>
          <w:shd w:val="clear" w:color="auto" w:fill="ffffff"/>
          <w:rtl w:val="0"/>
        </w:rPr>
        <w:t> </w:t>
      </w:r>
      <w:r>
        <w:rPr>
          <w:sz w:val="20"/>
          <w:szCs w:val="20"/>
          <w:shd w:val="clear" w:color="auto" w:fill="ffffff"/>
          <w:rtl w:val="0"/>
          <w:lang w:val="es-ES_tradnl"/>
        </w:rPr>
        <w:t>En sus primeros cuerpos de obra, Ferris experimentaba con fondos pixelados y primeros planos difuminados para estimular la percepci</w:t>
      </w:r>
      <w:r>
        <w:rPr>
          <w:sz w:val="20"/>
          <w:szCs w:val="20"/>
          <w:shd w:val="clear" w:color="auto" w:fill="ffffff"/>
          <w:rtl w:val="0"/>
          <w:lang w:val="es-ES_tradnl"/>
        </w:rPr>
        <w:t>ó</w:t>
      </w:r>
      <w:r>
        <w:rPr>
          <w:sz w:val="20"/>
          <w:szCs w:val="20"/>
          <w:shd w:val="clear" w:color="auto" w:fill="ffffff"/>
          <w:rtl w:val="0"/>
          <w:lang w:val="es-ES_tradnl"/>
        </w:rPr>
        <w:t xml:space="preserve">n de la profundidad; ahora, construye densas </w:t>
      </w:r>
      <w:r>
        <w:rPr>
          <w:sz w:val="20"/>
          <w:szCs w:val="20"/>
          <w:shd w:val="clear" w:color="auto" w:fill="ffffff"/>
          <w:rtl w:val="0"/>
        </w:rPr>
        <w:t>á</w:t>
      </w:r>
      <w:r>
        <w:rPr>
          <w:sz w:val="20"/>
          <w:szCs w:val="20"/>
          <w:shd w:val="clear" w:color="auto" w:fill="ffffff"/>
          <w:rtl w:val="0"/>
          <w:lang w:val="es-ES_tradnl"/>
        </w:rPr>
        <w:t>reas de relieves para a</w:t>
      </w:r>
      <w:r>
        <w:rPr>
          <w:sz w:val="20"/>
          <w:szCs w:val="20"/>
          <w:shd w:val="clear" w:color="auto" w:fill="ffffff"/>
          <w:rtl w:val="0"/>
          <w:lang w:val="es-ES_tradnl"/>
        </w:rPr>
        <w:t>ñ</w:t>
      </w:r>
      <w:r>
        <w:rPr>
          <w:sz w:val="20"/>
          <w:szCs w:val="20"/>
          <w:shd w:val="clear" w:color="auto" w:fill="ffffff"/>
          <w:rtl w:val="0"/>
          <w:lang w:val="es-ES_tradnl"/>
        </w:rPr>
        <w:t>adir otra dimensi</w:t>
      </w:r>
      <w:r>
        <w:rPr>
          <w:sz w:val="20"/>
          <w:szCs w:val="20"/>
          <w:shd w:val="clear" w:color="auto" w:fill="ffffff"/>
          <w:rtl w:val="0"/>
          <w:lang w:val="es-ES_tradnl"/>
        </w:rPr>
        <w:t>ó</w:t>
      </w:r>
      <w:r>
        <w:rPr>
          <w:sz w:val="20"/>
          <w:szCs w:val="20"/>
          <w:shd w:val="clear" w:color="auto" w:fill="ffffff"/>
          <w:rtl w:val="0"/>
          <w:lang w:val="es-ES_tradnl"/>
        </w:rPr>
        <w:t>n, aunque tambi</w:t>
      </w:r>
      <w:r>
        <w:rPr>
          <w:sz w:val="20"/>
          <w:szCs w:val="20"/>
          <w:shd w:val="clear" w:color="auto" w:fill="ffffff"/>
          <w:rtl w:val="0"/>
          <w:lang w:val="fr-FR"/>
        </w:rPr>
        <w:t>é</w:t>
      </w:r>
      <w:r>
        <w:rPr>
          <w:sz w:val="20"/>
          <w:szCs w:val="20"/>
          <w:shd w:val="clear" w:color="auto" w:fill="ffffff"/>
          <w:rtl w:val="0"/>
          <w:lang w:val="es-ES_tradnl"/>
        </w:rPr>
        <w:t>n modifica el proceso borrando zonas de la composici</w:t>
      </w:r>
      <w:r>
        <w:rPr>
          <w:sz w:val="20"/>
          <w:szCs w:val="20"/>
          <w:shd w:val="clear" w:color="auto" w:fill="ffffff"/>
          <w:rtl w:val="0"/>
          <w:lang w:val="es-ES_tradnl"/>
        </w:rPr>
        <w:t>ó</w:t>
      </w:r>
      <w:r>
        <w:rPr>
          <w:sz w:val="20"/>
          <w:szCs w:val="20"/>
          <w:shd w:val="clear" w:color="auto" w:fill="ffffff"/>
          <w:rtl w:val="0"/>
          <w:lang w:val="es-ES_tradnl"/>
        </w:rPr>
        <w:t>n de la imagen. Ferris desarrolla continuamente su relaci</w:t>
      </w:r>
      <w:r>
        <w:rPr>
          <w:sz w:val="20"/>
          <w:szCs w:val="20"/>
          <w:shd w:val="clear" w:color="auto" w:fill="ffffff"/>
          <w:rtl w:val="0"/>
          <w:lang w:val="es-ES_tradnl"/>
        </w:rPr>
        <w:t>ó</w:t>
      </w:r>
      <w:r>
        <w:rPr>
          <w:sz w:val="20"/>
          <w:szCs w:val="20"/>
          <w:shd w:val="clear" w:color="auto" w:fill="ffffff"/>
          <w:rtl w:val="0"/>
          <w:lang w:val="es-ES_tradnl"/>
        </w:rPr>
        <w:t>n con la pintura, tanto en la forma en que maneja el medio, como en la manera en que su obra se relaciona con la historia del g</w:t>
      </w:r>
      <w:r>
        <w:rPr>
          <w:sz w:val="20"/>
          <w:szCs w:val="20"/>
          <w:shd w:val="clear" w:color="auto" w:fill="ffffff"/>
          <w:rtl w:val="0"/>
          <w:lang w:val="fr-FR"/>
        </w:rPr>
        <w:t>é</w:t>
      </w:r>
      <w:r>
        <w:rPr>
          <w:sz w:val="20"/>
          <w:szCs w:val="20"/>
          <w:shd w:val="clear" w:color="auto" w:fill="ffffff"/>
          <w:rtl w:val="0"/>
          <w:lang w:val="es-ES_tradnl"/>
        </w:rPr>
        <w:t>nero, considerando la relaci</w:t>
      </w:r>
      <w:r>
        <w:rPr>
          <w:sz w:val="20"/>
          <w:szCs w:val="20"/>
          <w:shd w:val="clear" w:color="auto" w:fill="ffffff"/>
          <w:rtl w:val="0"/>
          <w:lang w:val="es-ES_tradnl"/>
        </w:rPr>
        <w:t>ó</w:t>
      </w:r>
      <w:r>
        <w:rPr>
          <w:sz w:val="20"/>
          <w:szCs w:val="20"/>
          <w:shd w:val="clear" w:color="auto" w:fill="ffffff"/>
          <w:rtl w:val="0"/>
          <w:lang w:val="es-ES_tradnl"/>
        </w:rPr>
        <w:t>n de la identidad de unx artista con su producci</w:t>
      </w:r>
      <w:r>
        <w:rPr>
          <w:sz w:val="20"/>
          <w:szCs w:val="20"/>
          <w:shd w:val="clear" w:color="auto" w:fill="ffffff"/>
          <w:rtl w:val="0"/>
          <w:lang w:val="es-ES_tradnl"/>
        </w:rPr>
        <w:t>ó</w:t>
      </w:r>
      <w:r>
        <w:rPr>
          <w:sz w:val="20"/>
          <w:szCs w:val="20"/>
          <w:shd w:val="clear" w:color="auto" w:fill="ffffff"/>
          <w:rtl w:val="0"/>
          <w:lang w:val="nl-NL"/>
        </w:rPr>
        <w:t>n de im</w:t>
      </w:r>
      <w:r>
        <w:rPr>
          <w:sz w:val="20"/>
          <w:szCs w:val="20"/>
          <w:shd w:val="clear" w:color="auto" w:fill="ffffff"/>
          <w:rtl w:val="0"/>
        </w:rPr>
        <w:t>á</w:t>
      </w:r>
      <w:r>
        <w:rPr>
          <w:sz w:val="20"/>
          <w:szCs w:val="20"/>
          <w:shd w:val="clear" w:color="auto" w:fill="ffffff"/>
          <w:rtl w:val="0"/>
          <w:lang w:val="pt-PT"/>
        </w:rPr>
        <w:t>genes.</w:t>
      </w: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Keltie Ferris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 1977, Louisville, KY) vive y trabaja en Brooklyn y Woodstock, NY. Se gradu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ó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con un BFA del Nova Scotia College of Art and Design en 2004, y recibi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ó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un MFA de Yale School of Art en 2006. Entre sus exposiciones individuales destacan *O*P*E*N* en The Speed Art Museum de Louisville, KY (2018); Body Prints and Paintings en el University Art Museum de SUNY Albany, Albany, NY (2016); Keltie Ferris: Doomsday Boogie en el Museo de Arte de Santa M</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nica, Santa M</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ó</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nica, CA (2014); y Man Eaters en el Museo Kemper, Kansas City, MO (2009-10). Sus obras han sido incluidas en exposiciones colectivas en instituciones como: Museum of Contemporary Art, Jacksonville, FL; Saatchi Gallery, Londres, Reino Unido; Contemporary Arts Museum of Houston, Houston, TX; The Academy of Arts and Letters, Nueva York, NY; Brooklyn Museum, Brooklyn, NY; the Indianapolis Museum of Contemporary Art, Indian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á</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polis, IN; y The Kitchen, Nueva York, NY. En 2014, recibi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ó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 Rosenthal Family Foundation Award in Painting de la Academia de las Artes y las Letras. El trabajo de Ferris est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á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incluido en colecciones p</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ú</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blicas en The Kemper Museum of Contemporary Art, Kansas City, MO; The Nerman Museum of Contemporary Art (Oppenheimer Collection), Overland Park, KS; The Saatchi Gallery, Londres, UK; The Speed Art Museum, Louisville, KY; y Amorepacific Museum of Art, Se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ú</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l, Corea. </w:t>
      </w: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s-ES_tradnl"/>
          <w14:textOutline>
            <w14:noFill/>
          </w14:textOutline>
          <w14:textFill>
            <w14:solidFill>
              <w14:srgbClr w14:val="000000"/>
            </w14:solidFill>
          </w14:textFill>
        </w:rPr>
        <w:t>————</w:t>
      </w: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-6350</wp:posOffset>
            </wp:positionH>
            <wp:positionV relativeFrom="page">
              <wp:posOffset>111460</wp:posOffset>
            </wp:positionV>
            <wp:extent cx="5943600" cy="802940"/>
            <wp:effectExtent l="0" t="0" r="0" b="0"/>
            <wp:wrapThrough wrapText="bothSides" distL="152400" distR="152400">
              <wp:wrapPolygon edited="1">
                <wp:start x="0" y="0"/>
                <wp:lineTo x="21621" y="0"/>
                <wp:lineTo x="21621" y="21704"/>
                <wp:lineTo x="0" y="21704"/>
                <wp:lineTo x="0" y="0"/>
              </wp:wrapPolygon>
            </wp:wrapThrough>
            <wp:docPr id="1073741826" name="officeArt object" descr="Screenshot 2023-03-16 at 18.58.45.png"/>
            <wp:cNvGraphicFramePr/>
            <a:graphic xmlns:a="http://schemas.openxmlformats.org/drawingml/2006/main">
              <a:graphicData uri="http://schemas.openxmlformats.org/drawingml/2006/picture">
                <pic:pic xmlns:pic="http://schemas.openxmlformats.org/drawingml/2006/picture">
                  <pic:nvPicPr>
                    <pic:cNvPr id="1073741826" name="Screenshot 2023-03-16 at 18.58.45.png" descr="Screenshot 2023-03-16 at 18.58.45.png"/>
                    <pic:cNvPicPr>
                      <a:picLocks noChangeAspect="1"/>
                    </pic:cNvPicPr>
                  </pic:nvPicPr>
                  <pic:blipFill>
                    <a:blip r:embed="rId4">
                      <a:extLst/>
                    </a:blip>
                    <a:stretch>
                      <a:fillRect/>
                    </a:stretch>
                  </pic:blipFill>
                  <pic:spPr>
                    <a:xfrm>
                      <a:off x="0" y="0"/>
                      <a:ext cx="5943600" cy="802940"/>
                    </a:xfrm>
                    <a:prstGeom prst="rect">
                      <a:avLst/>
                    </a:prstGeom>
                    <a:ln w="12700" cap="flat">
                      <a:noFill/>
                      <a:miter lim="400000"/>
                    </a:ln>
                    <a:effectLst/>
                  </pic:spPr>
                </pic:pic>
              </a:graphicData>
            </a:graphic>
          </wp:anchor>
        </w:drawing>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Mor</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á</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 Mor</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á</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 is pleased to announce </w:t>
      </w: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Keltie Ferris</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second exhibition with the gallery and the artist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 first in Mexico City. Titled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+++c+o+n+t+a+c+t+++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this exhibition presents seven new paintings that are of two different series, including a site-specific wall drawing. Four vibrant paintings compositionally break from a heavy-knit grid, and the other three, as well as the wall drawing, make use of delicately flowing line work rendered over a blank expanse. Coming from dissimilar directions, these two series exemplify Ferris</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ability to adeptly shift within his own practice from one method of expression to another.</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n-US"/>
        </w:rPr>
        <w:t>With the grid-based abstractions, the artist interrupts a geometrical system by employing various shapes and marks that loosely reference blooming flowers or explosions of light. Through a palette that seems to include the spectrum in its most potent hues, these works toy with balancing excess and restraint alongside exaggerating the tension between organic and orderly forms. The figure/ground complications that arise from Ferris</w:t>
      </w:r>
      <w:r>
        <w:rPr>
          <w:sz w:val="20"/>
          <w:szCs w:val="20"/>
          <w:rtl w:val="1"/>
        </w:rPr>
        <w:t xml:space="preserve">’ </w:t>
      </w:r>
      <w:r>
        <w:rPr>
          <w:sz w:val="20"/>
          <w:szCs w:val="20"/>
          <w:rtl w:val="0"/>
          <w:lang w:val="en-US"/>
        </w:rPr>
        <w:t>color combinations and layering of various paint applications (sprayed and brushed) are an achievement in illusion as the eye searches for visual hierarchy. There is a performance borne by this technique, and the compositional trope of leaving the center of the image empty, further insists on the illusion because it brings our attention to the frame.</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n-US"/>
        </w:rPr>
        <w:t>Sharing a more obvious lane with performance, the line-work paintings are ethereal yet undeniably physical. Here, Ferris allows the hand to be very direct and we witness the aftereffect of pastel pigments moving with speed over a white gessoed canvas. These intuitive and quick images feel like a pure translation of the fluidity inherent within the natural world, of grasses in wind, spirogyra in water. His colorful threads dance with an unchoreographed ease, becoming even more spectral because he returns to his formalized process of erasure by making rhythmic swipes across the lines. This process lends another conversation to the figure/ground relationship and the resulting blur creates its own abstract phenomenon.</w:t>
      </w:r>
    </w:p>
    <w:p>
      <w:pPr>
        <w:pStyle w:val="Default"/>
        <w:bidi w:val="0"/>
        <w:spacing w:before="0" w:line="240" w:lineRule="auto"/>
        <w:ind w:left="0" w:right="0" w:firstLine="0"/>
        <w:jc w:val="both"/>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en-US"/>
        </w:rPr>
        <w:t>Responding to the unique architecture of the gallery space, Ferris executed a wall-drawing that thematically converses with the canvases. With this ephemeral gesture, the artist articulates the physicality and spontaneous essence of the line works. The cohesion of this exhibition lies in the artist</w:t>
      </w:r>
      <w:r>
        <w:rPr>
          <w:sz w:val="20"/>
          <w:szCs w:val="20"/>
          <w:rtl w:val="1"/>
        </w:rPr>
        <w:t>’</w:t>
      </w:r>
      <w:r>
        <w:rPr>
          <w:sz w:val="20"/>
          <w:szCs w:val="20"/>
          <w:rtl w:val="0"/>
          <w:lang w:val="en-US"/>
        </w:rPr>
        <w:t xml:space="preserve">s effort toward experimentation </w:t>
      </w:r>
      <w:r>
        <w:rPr>
          <w:sz w:val="20"/>
          <w:szCs w:val="20"/>
          <w:rtl w:val="0"/>
        </w:rPr>
        <w:t xml:space="preserve">– </w:t>
      </w:r>
      <w:r>
        <w:rPr>
          <w:sz w:val="20"/>
          <w:szCs w:val="20"/>
          <w:rtl w:val="0"/>
          <w:lang w:val="en-US"/>
        </w:rPr>
        <w:t>images confirmed through the act of repetition and how gaps between gestures are not so much negative space but rather moments of potential connection.</w:t>
      </w:r>
    </w:p>
    <w:p>
      <w:pPr>
        <w:pStyle w:val="Default"/>
        <w:bidi w:val="0"/>
        <w:spacing w:before="0" w:line="240" w:lineRule="auto"/>
        <w:ind w:left="0" w:right="0" w:firstLine="0"/>
        <w:jc w:val="both"/>
        <w:rPr>
          <w:sz w:val="20"/>
          <w:szCs w:val="20"/>
          <w:rtl w:val="0"/>
        </w:rPr>
      </w:pP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after="240" w:line="240" w:lineRule="auto"/>
        <w:ind w:left="0" w:right="0" w:firstLine="0"/>
        <w:jc w:val="both"/>
        <w:rPr>
          <w:b w:val="1"/>
          <w:bCs w:val="1"/>
          <w:sz w:val="20"/>
          <w:szCs w:val="20"/>
          <w:shd w:val="clear" w:color="auto" w:fill="ffffff"/>
          <w:rtl w:val="0"/>
        </w:rPr>
      </w:pPr>
      <w:r>
        <w:rPr>
          <w:b w:val="1"/>
          <w:bCs w:val="1"/>
          <w:sz w:val="20"/>
          <w:szCs w:val="20"/>
          <w:shd w:val="clear" w:color="auto" w:fill="ffffff"/>
          <w:rtl w:val="0"/>
          <w:lang w:val="es-ES_tradnl"/>
        </w:rPr>
        <w:t>BIO</w:t>
      </w:r>
    </w:p>
    <w:p>
      <w:pPr>
        <w:pStyle w:val="Default"/>
        <w:bidi w:val="0"/>
        <w:spacing w:before="0" w:line="240" w:lineRule="auto"/>
        <w:ind w:left="0" w:right="0" w:firstLine="0"/>
        <w:jc w:val="both"/>
        <w:rPr>
          <w:sz w:val="20"/>
          <w:szCs w:val="20"/>
          <w:shd w:val="clear" w:color="auto" w:fill="ffffff"/>
          <w:rtl w:val="0"/>
        </w:rPr>
      </w:pPr>
      <w:r>
        <w:rPr>
          <w:b w:val="1"/>
          <w:bCs w:val="1"/>
          <w:sz w:val="20"/>
          <w:szCs w:val="20"/>
          <w:shd w:val="clear" w:color="auto" w:fill="ffffff"/>
          <w:rtl w:val="0"/>
          <w:lang w:val="de-DE"/>
        </w:rPr>
        <w:t>Keltie Ferris</w:t>
      </w:r>
      <w:r>
        <w:rPr>
          <w:b w:val="1"/>
          <w:bCs w:val="1"/>
          <w:sz w:val="20"/>
          <w:szCs w:val="20"/>
          <w:shd w:val="clear" w:color="auto" w:fill="ffffff"/>
          <w:rtl w:val="0"/>
        </w:rPr>
        <w:t> </w:t>
      </w:r>
      <w:r>
        <w:rPr>
          <w:sz w:val="20"/>
          <w:szCs w:val="20"/>
          <w:shd w:val="clear" w:color="auto" w:fill="ffffff"/>
          <w:rtl w:val="0"/>
          <w:lang w:val="en-US"/>
        </w:rPr>
        <w:t>is best known for patterned paintings</w:t>
      </w:r>
      <w:r>
        <w:rPr>
          <w:sz w:val="20"/>
          <w:szCs w:val="20"/>
          <w:shd w:val="clear" w:color="auto" w:fill="ffffff"/>
          <w:rtl w:val="0"/>
        </w:rPr>
        <w:t> </w:t>
      </w:r>
      <w:r>
        <w:rPr>
          <w:sz w:val="20"/>
          <w:szCs w:val="20"/>
          <w:shd w:val="clear" w:color="auto" w:fill="ffffff"/>
          <w:rtl w:val="0"/>
          <w:lang w:val="en-US"/>
        </w:rPr>
        <w:t>that use acrylic and oil, spray gun and brushes, as well as erasure and impasto to create energetic abstractions that vibrate with contrasts of medium application, color combinations, and compositional strategies. In his early work, he experimented with</w:t>
      </w:r>
      <w:r>
        <w:rPr>
          <w:sz w:val="20"/>
          <w:szCs w:val="20"/>
          <w:shd w:val="clear" w:color="auto" w:fill="ffffff"/>
          <w:rtl w:val="0"/>
        </w:rPr>
        <w:t> </w:t>
      </w:r>
      <w:r>
        <w:rPr>
          <w:sz w:val="20"/>
          <w:szCs w:val="20"/>
          <w:shd w:val="clear" w:color="auto" w:fill="ffffff"/>
          <w:rtl w:val="0"/>
          <w:lang w:val="en-US"/>
        </w:rPr>
        <w:t>pixelated backgrounds and blurred foregrounds to tease at depth perception; now, he</w:t>
      </w:r>
      <w:r>
        <w:rPr>
          <w:sz w:val="20"/>
          <w:szCs w:val="20"/>
          <w:shd w:val="clear" w:color="auto" w:fill="ffffff"/>
          <w:rtl w:val="0"/>
        </w:rPr>
        <w:t> </w:t>
      </w:r>
      <w:r>
        <w:rPr>
          <w:sz w:val="20"/>
          <w:szCs w:val="20"/>
          <w:shd w:val="clear" w:color="auto" w:fill="ffffff"/>
          <w:rtl w:val="0"/>
          <w:lang w:val="en-US"/>
        </w:rPr>
        <w:t>builds-up thick areas of relief to add a dimension, although he redacts the process as well by wiping away areas of the imagery. Ferris</w:t>
      </w:r>
      <w:r>
        <w:rPr>
          <w:sz w:val="20"/>
          <w:szCs w:val="20"/>
          <w:shd w:val="clear" w:color="auto" w:fill="ffffff"/>
          <w:rtl w:val="0"/>
        </w:rPr>
        <w:t> </w:t>
      </w:r>
      <w:r>
        <w:rPr>
          <w:sz w:val="20"/>
          <w:szCs w:val="20"/>
          <w:shd w:val="clear" w:color="auto" w:fill="ffffff"/>
          <w:rtl w:val="0"/>
          <w:lang w:val="en-US"/>
        </w:rPr>
        <w:t>continuously expands his relationship to painting, both in the way he handles the medium but also how his work relates to the history of the genre, considering the relationship of an artist</w:t>
      </w:r>
      <w:r>
        <w:rPr>
          <w:sz w:val="20"/>
          <w:szCs w:val="20"/>
          <w:shd w:val="clear" w:color="auto" w:fill="ffffff"/>
          <w:rtl w:val="1"/>
        </w:rPr>
        <w:t>’</w:t>
      </w:r>
      <w:r>
        <w:rPr>
          <w:sz w:val="20"/>
          <w:szCs w:val="20"/>
          <w:shd w:val="clear" w:color="auto" w:fill="ffffff"/>
          <w:rtl w:val="0"/>
          <w:lang w:val="en-US"/>
        </w:rPr>
        <w:t xml:space="preserve">s identity to their output of imagery. </w:t>
      </w:r>
      <w:r>
        <w:rPr>
          <w:sz w:val="20"/>
          <w:szCs w:val="20"/>
          <w:shd w:val="clear" w:color="auto" w:fill="ffffff"/>
          <w:rtl w:val="0"/>
        </w:rPr>
        <w:t>  </w:t>
      </w:r>
    </w:p>
    <w:p>
      <w:pPr>
        <w:pStyle w:val="Default"/>
        <w:bidi w:val="0"/>
        <w:spacing w:before="0" w:line="240" w:lineRule="auto"/>
        <w:ind w:left="0" w:right="0" w:firstLine="0"/>
        <w:jc w:val="both"/>
        <w:rPr>
          <w:sz w:val="20"/>
          <w:szCs w:val="20"/>
          <w:shd w:val="clear" w:color="auto" w:fill="ffffff"/>
          <w:rtl w:val="0"/>
        </w:rPr>
      </w:pPr>
    </w:p>
    <w:p>
      <w:pPr>
        <w:pStyle w:val="Default"/>
        <w:bidi w:val="0"/>
        <w:spacing w:before="0" w:line="240" w:lineRule="auto"/>
        <w:ind w:left="0" w:right="0" w:firstLine="0"/>
        <w:jc w:val="both"/>
        <w:rPr>
          <w:sz w:val="20"/>
          <w:szCs w:val="20"/>
          <w:shd w:val="clear" w:color="auto" w:fill="ffffff"/>
          <w:rtl w:val="0"/>
        </w:rPr>
      </w:pPr>
      <w:r>
        <w:rPr>
          <w:b w:val="1"/>
          <w:bCs w:val="1"/>
          <w:sz w:val="20"/>
          <w:szCs w:val="20"/>
          <w:shd w:val="clear" w:color="auto" w:fill="ffffff"/>
          <w:rtl w:val="0"/>
          <w:lang w:val="de-DE"/>
        </w:rPr>
        <w:t>Keltie Ferris</w:t>
      </w:r>
      <w:r>
        <w:rPr>
          <w:sz w:val="20"/>
          <w:szCs w:val="20"/>
          <w:shd w:val="clear" w:color="auto" w:fill="ffffff"/>
          <w:rtl w:val="0"/>
        </w:rPr>
        <w:t> </w:t>
      </w:r>
      <w:r>
        <w:rPr>
          <w:sz w:val="20"/>
          <w:szCs w:val="20"/>
          <w:shd w:val="clear" w:color="auto" w:fill="ffffff"/>
          <w:rtl w:val="0"/>
          <w:lang w:val="en-US"/>
        </w:rPr>
        <w:t>(b. 1977, Louisville, KY) lives and works in Brooklyn and Woodstock, NY. He graduated with a BFA from the Nova Scotia College of Art and Design in 2004, and received an MFA from the Yale School of Art in 2006. Solo exhibitions include</w:t>
      </w:r>
      <w:r>
        <w:rPr>
          <w:sz w:val="20"/>
          <w:szCs w:val="20"/>
          <w:shd w:val="clear" w:color="auto" w:fill="ffffff"/>
          <w:rtl w:val="0"/>
        </w:rPr>
        <w:t> </w:t>
      </w:r>
      <w:r>
        <w:rPr>
          <w:i w:val="1"/>
          <w:iCs w:val="1"/>
          <w:sz w:val="20"/>
          <w:szCs w:val="20"/>
          <w:shd w:val="clear" w:color="auto" w:fill="ffffff"/>
          <w:rtl w:val="0"/>
        </w:rPr>
        <w:t>*O*P*E*N*</w:t>
      </w:r>
      <w:r>
        <w:rPr>
          <w:i w:val="1"/>
          <w:iCs w:val="1"/>
          <w:sz w:val="20"/>
          <w:szCs w:val="20"/>
          <w:shd w:val="clear" w:color="auto" w:fill="ffffff"/>
          <w:rtl w:val="0"/>
        </w:rPr>
        <w:t> </w:t>
      </w:r>
      <w:r>
        <w:rPr>
          <w:sz w:val="20"/>
          <w:szCs w:val="20"/>
          <w:shd w:val="clear" w:color="auto" w:fill="ffffff"/>
          <w:rtl w:val="0"/>
          <w:lang w:val="en-US"/>
        </w:rPr>
        <w:t>at The Speed Art Museum in Louisville, KY (2018);</w:t>
      </w:r>
      <w:r>
        <w:rPr>
          <w:sz w:val="20"/>
          <w:szCs w:val="20"/>
          <w:shd w:val="clear" w:color="auto" w:fill="ffffff"/>
          <w:rtl w:val="0"/>
        </w:rPr>
        <w:t> </w:t>
      </w:r>
      <w:r>
        <w:rPr>
          <w:i w:val="1"/>
          <w:iCs w:val="1"/>
          <w:sz w:val="20"/>
          <w:szCs w:val="20"/>
          <w:shd w:val="clear" w:color="auto" w:fill="ffffff"/>
          <w:rtl w:val="0"/>
          <w:lang w:val="en-US"/>
        </w:rPr>
        <w:t>Body Prints and Paintings</w:t>
      </w:r>
      <w:r>
        <w:rPr>
          <w:sz w:val="20"/>
          <w:szCs w:val="20"/>
          <w:shd w:val="clear" w:color="auto" w:fill="ffffff"/>
          <w:rtl w:val="0"/>
        </w:rPr>
        <w:t> </w:t>
      </w:r>
      <w:r>
        <w:rPr>
          <w:sz w:val="20"/>
          <w:szCs w:val="20"/>
          <w:shd w:val="clear" w:color="auto" w:fill="ffffff"/>
          <w:rtl w:val="0"/>
          <w:lang w:val="en-US"/>
        </w:rPr>
        <w:t>at the University Art Museum at SUNY Albany, Albany, NY (2016);</w:t>
      </w:r>
      <w:r>
        <w:rPr>
          <w:sz w:val="20"/>
          <w:szCs w:val="20"/>
          <w:shd w:val="clear" w:color="auto" w:fill="ffffff"/>
          <w:rtl w:val="0"/>
        </w:rPr>
        <w:t> </w:t>
      </w:r>
      <w:r>
        <w:rPr>
          <w:i w:val="1"/>
          <w:iCs w:val="1"/>
          <w:sz w:val="20"/>
          <w:szCs w:val="20"/>
          <w:shd w:val="clear" w:color="auto" w:fill="ffffff"/>
          <w:rtl w:val="0"/>
          <w:lang w:val="en-US"/>
        </w:rPr>
        <w:t>Keltie Ferris: Doomsday Boogie</w:t>
      </w:r>
      <w:r>
        <w:rPr>
          <w:sz w:val="20"/>
          <w:szCs w:val="20"/>
          <w:shd w:val="clear" w:color="auto" w:fill="ffffff"/>
          <w:rtl w:val="0"/>
        </w:rPr>
        <w:t> </w:t>
      </w:r>
      <w:r>
        <w:rPr>
          <w:sz w:val="20"/>
          <w:szCs w:val="20"/>
          <w:shd w:val="clear" w:color="auto" w:fill="ffffff"/>
          <w:rtl w:val="0"/>
          <w:lang w:val="en-US"/>
        </w:rPr>
        <w:t>at the Santa Monica Museum of Art, Santa Monica, CA (2014); and</w:t>
      </w:r>
      <w:r>
        <w:rPr>
          <w:sz w:val="20"/>
          <w:szCs w:val="20"/>
          <w:shd w:val="clear" w:color="auto" w:fill="ffffff"/>
          <w:rtl w:val="0"/>
        </w:rPr>
        <w:t> </w:t>
      </w:r>
      <w:r>
        <w:rPr>
          <w:i w:val="1"/>
          <w:iCs w:val="1"/>
          <w:sz w:val="20"/>
          <w:szCs w:val="20"/>
          <w:shd w:val="clear" w:color="auto" w:fill="ffffff"/>
          <w:rtl w:val="0"/>
          <w:lang w:val="en-US"/>
        </w:rPr>
        <w:t>Man Eaters</w:t>
      </w:r>
      <w:r>
        <w:rPr>
          <w:sz w:val="20"/>
          <w:szCs w:val="20"/>
          <w:shd w:val="clear" w:color="auto" w:fill="ffffff"/>
          <w:rtl w:val="0"/>
        </w:rPr>
        <w:t> </w:t>
      </w:r>
      <w:r>
        <w:rPr>
          <w:sz w:val="20"/>
          <w:szCs w:val="20"/>
          <w:shd w:val="clear" w:color="auto" w:fill="ffffff"/>
          <w:rtl w:val="0"/>
          <w:lang w:val="en-US"/>
        </w:rPr>
        <w:t>at the Kemper Museum, Kansas City, MO (2009-10). His works have been included in group exhibitions at institutions such as: Museum of Contemporary Art, Jacksonville, FL; Saatchi Gallery, London, UK; Contemporary Arts Museum of Houston, Houston, TX; The Academy of Arts and Letters, New York, NY; Brooklyn Museum, Brooklyn, NY; the Indianapolis Museum of Contemporary Art, Indianapolis, IN; and The Kitchen, New York, NY. In 2014, he received the Rosenthal Family Foundation Award in Painting by the Academy of Arts and Letters. Ferris</w:t>
      </w:r>
      <w:r>
        <w:rPr>
          <w:sz w:val="20"/>
          <w:szCs w:val="20"/>
          <w:shd w:val="clear" w:color="auto" w:fill="ffffff"/>
          <w:rtl w:val="1"/>
        </w:rPr>
        <w:t xml:space="preserve">’ </w:t>
      </w:r>
      <w:r>
        <w:rPr>
          <w:sz w:val="20"/>
          <w:szCs w:val="20"/>
          <w:shd w:val="clear" w:color="auto" w:fill="ffffff"/>
          <w:rtl w:val="0"/>
          <w:lang w:val="en-US"/>
        </w:rPr>
        <w:t>work is included in public collections at The Kemper Museum of Contemporary Art, Kansas City, MO; The Nerman Museum of Contemporary Art (Oppenheimer Collection), Overland Park, KS; The Saatchi Gallery, London, UK; The Speed Art Museum, Louisville, KY; and Amorepacific Museum of Art, Seoul, Korea.</w:t>
      </w:r>
    </w:p>
    <w:p>
      <w:pPr>
        <w:keepNext w:val="0"/>
        <w:keepLines w:val="0"/>
        <w:pageBreakBefore w:val="0"/>
        <w:widowControl w:val="1"/>
        <w:shd w:val="clear" w:color="auto" w:fill="ffffff"/>
        <w:suppressAutoHyphens w:val="0"/>
        <w:bidi w:val="0"/>
        <w:spacing w:before="100" w:after="100" w:line="240" w:lineRule="auto"/>
        <w:ind w:left="0" w:right="0" w:firstLine="0"/>
        <w:jc w:val="both"/>
        <w:outlineLvl w:val="9"/>
        <w:rPr>
          <w:rtl w:val="0"/>
        </w:rPr>
      </w:pP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